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1080"/>
        <w:gridCol w:w="393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34B2DAC2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707036" w:rsidRPr="00707036">
              <w:rPr>
                <w:rFonts w:eastAsia="Arial Unicode MS"/>
                <w:noProof/>
                <w:sz w:val="22"/>
                <w:szCs w:val="20"/>
              </w:rPr>
              <w:t>Elektrilevi OÜ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073329E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A1C44" w:rsidRPr="007A1C44">
              <w:rPr>
                <w:rFonts w:eastAsia="Arial Unicode MS"/>
                <w:noProof/>
                <w:sz w:val="22"/>
                <w:szCs w:val="22"/>
              </w:rPr>
              <w:t>11050857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3268EC42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78B9" w:rsidRPr="006378B9">
              <w:rPr>
                <w:rFonts w:eastAsia="Arial Unicode MS"/>
                <w:noProof/>
                <w:sz w:val="22"/>
                <w:szCs w:val="22"/>
              </w:rPr>
              <w:t>Veskiposti 2, 10135, Tallinn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5C6D39E4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26267" w:rsidRPr="00626267">
              <w:rPr>
                <w:rFonts w:eastAsia="Arial Unicode MS"/>
                <w:noProof/>
                <w:sz w:val="22"/>
                <w:szCs w:val="22"/>
              </w:rPr>
              <w:t>Veskiposti 2, 10135, Tallinn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37D04003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035A6" w:rsidRPr="008035A6">
              <w:rPr>
                <w:rFonts w:eastAsia="Arial Unicode MS"/>
                <w:noProof/>
                <w:sz w:val="22"/>
                <w:szCs w:val="22"/>
              </w:rPr>
              <w:t>5354</w:t>
            </w:r>
            <w:r w:rsidR="008035A6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035A6" w:rsidRPr="008035A6">
              <w:rPr>
                <w:rFonts w:eastAsia="Arial Unicode MS"/>
                <w:noProof/>
                <w:sz w:val="22"/>
                <w:szCs w:val="22"/>
              </w:rPr>
              <w:t>4098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4B6CDC6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035A6" w:rsidRPr="008035A6">
              <w:rPr>
                <w:rFonts w:eastAsia="Arial Unicode MS"/>
                <w:noProof/>
                <w:sz w:val="22"/>
                <w:szCs w:val="22"/>
              </w:rPr>
              <w:t>alexander.moroz@elektrilevi.ee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71C7EBB5" w:rsidR="005B59EA" w:rsidRDefault="006A609F">
            <w:pPr>
              <w:rPr>
                <w:rFonts w:eastAsia="Arial Unicode MS"/>
                <w:noProof/>
                <w:sz w:val="22"/>
                <w:szCs w:val="20"/>
              </w:rPr>
            </w:pPr>
            <w:r w:rsidRPr="006A609F">
              <w:rPr>
                <w:rFonts w:eastAsia="Arial Unicode MS"/>
                <w:noProof/>
                <w:sz w:val="22"/>
                <w:szCs w:val="20"/>
              </w:rPr>
              <w:t>Tööprojekt</w:t>
            </w:r>
          </w:p>
        </w:tc>
        <w:tc>
          <w:tcPr>
            <w:tcW w:w="5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6945DB13" w:rsidR="005B59EA" w:rsidRDefault="008B5921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8B5921">
              <w:rPr>
                <w:noProof/>
                <w:sz w:val="22"/>
                <w:szCs w:val="20"/>
              </w:rPr>
              <w:t>Seletuskiri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30F784EA" w:rsidR="005B59EA" w:rsidRDefault="00663601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 w:rsidRPr="00663601">
              <w:rPr>
                <w:noProof/>
                <w:sz w:val="22"/>
                <w:szCs w:val="20"/>
              </w:rPr>
              <w:t>LC3584_TP_EL-3-01_seletus</w:t>
            </w:r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41EDD61F" w:rsidR="005B59EA" w:rsidRDefault="006A609F">
            <w:pPr>
              <w:rPr>
                <w:rFonts w:eastAsia="Arial Unicode MS"/>
                <w:noProof/>
                <w:sz w:val="22"/>
                <w:szCs w:val="22"/>
              </w:rPr>
            </w:pPr>
            <w:r w:rsidRPr="006A609F">
              <w:rPr>
                <w:rFonts w:eastAsia="Arial Unicode MS"/>
                <w:noProof/>
                <w:sz w:val="22"/>
                <w:szCs w:val="22"/>
              </w:rPr>
              <w:t>Tööprojekt</w:t>
            </w:r>
          </w:p>
        </w:tc>
        <w:tc>
          <w:tcPr>
            <w:tcW w:w="5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19A6BC27" w:rsidR="005B59EA" w:rsidRDefault="0003654F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03654F">
              <w:rPr>
                <w:noProof/>
                <w:sz w:val="22"/>
                <w:szCs w:val="20"/>
              </w:rPr>
              <w:t>Asendiplaan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03330AD4" w:rsidR="005B59EA" w:rsidRDefault="00663601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 w:rsidRPr="00663601">
              <w:rPr>
                <w:noProof/>
                <w:sz w:val="22"/>
                <w:szCs w:val="20"/>
              </w:rPr>
              <w:t>LC3584_TP_EL-4-01_asend</w:t>
            </w:r>
          </w:p>
        </w:tc>
      </w:tr>
      <w:tr w:rsidR="0003654F" w14:paraId="5244AC9C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8800B8" w14:textId="0EF5C069" w:rsidR="0003654F" w:rsidRPr="006A609F" w:rsidRDefault="0003654F">
            <w:pPr>
              <w:rPr>
                <w:rFonts w:eastAsia="Arial Unicode MS"/>
                <w:noProof/>
                <w:sz w:val="22"/>
                <w:szCs w:val="22"/>
              </w:rPr>
            </w:pPr>
            <w:r w:rsidRPr="006A609F">
              <w:rPr>
                <w:rFonts w:eastAsia="Arial Unicode MS"/>
                <w:noProof/>
                <w:sz w:val="22"/>
                <w:szCs w:val="22"/>
              </w:rPr>
              <w:t>Tööprojekt</w:t>
            </w:r>
          </w:p>
        </w:tc>
        <w:tc>
          <w:tcPr>
            <w:tcW w:w="5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9059F3" w14:textId="7AA4ADDB" w:rsidR="0003654F" w:rsidRPr="0003654F" w:rsidRDefault="0003654F">
            <w:pPr>
              <w:ind w:left="113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Katete taastamisplaan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D7A794" w14:textId="2574CC94" w:rsidR="0003654F" w:rsidRDefault="00663601">
            <w:pPr>
              <w:ind w:left="57"/>
              <w:rPr>
                <w:noProof/>
                <w:sz w:val="22"/>
                <w:szCs w:val="20"/>
              </w:rPr>
            </w:pPr>
            <w:r w:rsidRPr="00663601">
              <w:rPr>
                <w:noProof/>
                <w:sz w:val="22"/>
                <w:szCs w:val="20"/>
              </w:rPr>
              <w:t>LC3584_TP_EL-4-02_taastamine</w:t>
            </w:r>
          </w:p>
        </w:tc>
      </w:tr>
      <w:tr w:rsidR="0003654F" w14:paraId="75AED23B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464C8B" w14:textId="3E7A6499" w:rsidR="0003654F" w:rsidRPr="006A609F" w:rsidRDefault="0003654F">
            <w:pPr>
              <w:rPr>
                <w:rFonts w:eastAsia="Arial Unicode MS"/>
                <w:noProof/>
                <w:sz w:val="22"/>
                <w:szCs w:val="22"/>
              </w:rPr>
            </w:pPr>
            <w:r w:rsidRPr="006A609F">
              <w:rPr>
                <w:rFonts w:eastAsia="Arial Unicode MS"/>
                <w:noProof/>
                <w:sz w:val="22"/>
                <w:szCs w:val="22"/>
              </w:rPr>
              <w:t>Tööprojekt</w:t>
            </w:r>
          </w:p>
        </w:tc>
        <w:tc>
          <w:tcPr>
            <w:tcW w:w="5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F35AE6" w14:textId="427A8DA6" w:rsidR="0003654F" w:rsidRDefault="00812A64">
            <w:pPr>
              <w:ind w:left="113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Ristumine R1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F2DA55" w14:textId="480D3FC0" w:rsidR="0003654F" w:rsidRDefault="00CB671A">
            <w:pPr>
              <w:ind w:left="57"/>
              <w:rPr>
                <w:noProof/>
                <w:sz w:val="22"/>
                <w:szCs w:val="20"/>
              </w:rPr>
            </w:pPr>
            <w:r w:rsidRPr="00CB671A">
              <w:rPr>
                <w:noProof/>
                <w:sz w:val="22"/>
                <w:szCs w:val="20"/>
              </w:rPr>
              <w:t>LC3584_TP_EL-6-01_ristumine-R1</w:t>
            </w:r>
          </w:p>
        </w:tc>
      </w:tr>
      <w:tr w:rsidR="00812A64" w14:paraId="76A5E799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BAA87B" w14:textId="0586E4A8" w:rsidR="00812A64" w:rsidRPr="006A609F" w:rsidRDefault="00812A64">
            <w:pPr>
              <w:rPr>
                <w:rFonts w:eastAsia="Arial Unicode MS"/>
                <w:noProof/>
                <w:sz w:val="22"/>
                <w:szCs w:val="22"/>
              </w:rPr>
            </w:pPr>
            <w:r w:rsidRPr="006A609F">
              <w:rPr>
                <w:rFonts w:eastAsia="Arial Unicode MS"/>
                <w:noProof/>
                <w:sz w:val="22"/>
                <w:szCs w:val="22"/>
              </w:rPr>
              <w:t>Tööprojekt</w:t>
            </w:r>
          </w:p>
        </w:tc>
        <w:tc>
          <w:tcPr>
            <w:tcW w:w="5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DE79E3" w14:textId="73418892" w:rsidR="00812A64" w:rsidRDefault="00C45942">
            <w:pPr>
              <w:ind w:left="113"/>
              <w:rPr>
                <w:noProof/>
                <w:sz w:val="22"/>
                <w:szCs w:val="20"/>
              </w:rPr>
            </w:pPr>
            <w:r w:rsidRPr="00C45942">
              <w:rPr>
                <w:noProof/>
                <w:sz w:val="22"/>
                <w:szCs w:val="20"/>
              </w:rPr>
              <w:t>IKÕ ala plaan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F6AF0A" w14:textId="09955397" w:rsidR="00812A64" w:rsidRDefault="00634B67">
            <w:pPr>
              <w:ind w:left="57"/>
              <w:rPr>
                <w:noProof/>
                <w:sz w:val="22"/>
                <w:szCs w:val="20"/>
              </w:rPr>
            </w:pPr>
            <w:r w:rsidRPr="00634B67">
              <w:rPr>
                <w:noProof/>
                <w:sz w:val="22"/>
                <w:szCs w:val="20"/>
              </w:rPr>
              <w:t>LC3584_TP_EL-4-03_IKÕ-TRAM</w:t>
            </w:r>
          </w:p>
        </w:tc>
      </w:tr>
      <w:tr w:rsidR="00C65971" w14:paraId="37A00B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A573C0" w14:textId="6BE8FFF2" w:rsidR="00C65971" w:rsidRPr="006A609F" w:rsidRDefault="00C65971">
            <w:pPr>
              <w:rPr>
                <w:rFonts w:eastAsia="Arial Unicode MS"/>
                <w:noProof/>
                <w:sz w:val="22"/>
                <w:szCs w:val="22"/>
              </w:rPr>
            </w:pPr>
            <w:r w:rsidRPr="006A609F">
              <w:rPr>
                <w:rFonts w:eastAsia="Arial Unicode MS"/>
                <w:noProof/>
                <w:sz w:val="22"/>
                <w:szCs w:val="22"/>
              </w:rPr>
              <w:t>Tööprojekt</w:t>
            </w:r>
          </w:p>
        </w:tc>
        <w:tc>
          <w:tcPr>
            <w:tcW w:w="5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566FBC" w14:textId="1964D58A" w:rsidR="00C65971" w:rsidRPr="00C45942" w:rsidRDefault="001A04B2">
            <w:pPr>
              <w:ind w:left="113"/>
              <w:rPr>
                <w:noProof/>
                <w:sz w:val="22"/>
                <w:szCs w:val="20"/>
              </w:rPr>
            </w:pPr>
            <w:r w:rsidRPr="001A04B2">
              <w:rPr>
                <w:noProof/>
                <w:sz w:val="22"/>
                <w:szCs w:val="20"/>
              </w:rPr>
              <w:t>Saue val</w:t>
            </w:r>
            <w:r>
              <w:rPr>
                <w:noProof/>
                <w:sz w:val="22"/>
                <w:szCs w:val="20"/>
              </w:rPr>
              <w:t>la projekteerimistingimused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0930BF" w14:textId="5141D76C" w:rsidR="00C65971" w:rsidRPr="00634B67" w:rsidRDefault="00493AF3">
            <w:pPr>
              <w:ind w:left="57"/>
              <w:rPr>
                <w:noProof/>
                <w:sz w:val="22"/>
                <w:szCs w:val="20"/>
              </w:rPr>
            </w:pPr>
            <w:r w:rsidRPr="00493AF3">
              <w:rPr>
                <w:noProof/>
                <w:sz w:val="22"/>
                <w:szCs w:val="20"/>
              </w:rPr>
              <w:t>LC3584_TP_EL-9-05_KOV-PT</w:t>
            </w:r>
          </w:p>
        </w:tc>
      </w:tr>
      <w:tr w:rsidR="00C45942" w14:paraId="64F362F5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8F2A9A" w14:textId="1FC15000" w:rsidR="00C45942" w:rsidRPr="006A609F" w:rsidRDefault="008457C6">
            <w:pPr>
              <w:rPr>
                <w:rFonts w:eastAsia="Arial Unicode MS"/>
                <w:noProof/>
                <w:sz w:val="22"/>
                <w:szCs w:val="22"/>
              </w:rPr>
            </w:pPr>
            <w:r w:rsidRPr="008457C6">
              <w:rPr>
                <w:rFonts w:eastAsia="Arial Unicode MS"/>
                <w:noProof/>
                <w:sz w:val="22"/>
                <w:szCs w:val="22"/>
              </w:rPr>
              <w:t>Volitus</w:t>
            </w:r>
          </w:p>
        </w:tc>
        <w:tc>
          <w:tcPr>
            <w:tcW w:w="5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61F711" w14:textId="68BB0FE9" w:rsidR="00C45942" w:rsidRPr="00C45942" w:rsidRDefault="0038439C">
            <w:pPr>
              <w:ind w:left="113"/>
              <w:rPr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Volikiri Elektrilevi esindamiseks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500598" w14:textId="10F3FC81" w:rsidR="00C45942" w:rsidRDefault="00CB671A">
            <w:pPr>
              <w:ind w:left="57"/>
              <w:rPr>
                <w:noProof/>
                <w:sz w:val="22"/>
                <w:szCs w:val="20"/>
              </w:rPr>
            </w:pPr>
            <w:r w:rsidRPr="00CB671A">
              <w:rPr>
                <w:noProof/>
                <w:sz w:val="22"/>
                <w:szCs w:val="20"/>
              </w:rPr>
              <w:t>Volikiri_08.01.25_JV-JUH-8_3_ID_8025901</w:t>
            </w:r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71491A4D" w14:textId="77777777" w:rsidTr="00B87124">
        <w:trPr>
          <w:cantSplit/>
          <w:trHeight w:val="255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2BF0E1CE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ED47C2" w:rsidRPr="00ED47C2">
              <w:rPr>
                <w:noProof/>
                <w:sz w:val="18"/>
                <w:szCs w:val="18"/>
              </w:rPr>
              <w:t>Harju maakond, Saue vald, Hüüru küla</w:t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1FC8E7F6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AE022F" w:rsidRPr="00AE022F">
              <w:rPr>
                <w:noProof/>
                <w:sz w:val="18"/>
                <w:szCs w:val="18"/>
              </w:rPr>
              <w:t>11185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C0163D" w:rsidRPr="00C0163D">
              <w:rPr>
                <w:noProof/>
                <w:sz w:val="18"/>
                <w:szCs w:val="18"/>
              </w:rPr>
              <w:t>2,06</w:t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77777777" w:rsidR="00056AC8" w:rsidRPr="00B73CD1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056AC8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0" w:name="Text23"/>
            <w:r w:rsidR="00056AC8"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="00056AC8" w:rsidRPr="00317FEC">
              <w:rPr>
                <w:noProof/>
                <w:sz w:val="18"/>
                <w:szCs w:val="18"/>
              </w:rPr>
            </w:r>
            <w:r w:rsidR="00056AC8" w:rsidRPr="00317FEC">
              <w:rPr>
                <w:noProof/>
                <w:sz w:val="18"/>
                <w:szCs w:val="18"/>
              </w:rPr>
              <w:fldChar w:fldCharType="separate"/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fldChar w:fldCharType="end"/>
            </w:r>
            <w:bookmarkEnd w:id="0"/>
            <w:r w:rsidRPr="00B73CD1">
              <w:rPr>
                <w:noProof/>
                <w:sz w:val="18"/>
                <w:szCs w:val="18"/>
                <w:lang w:val="fi-FI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 w:rsidRPr="00B73CD1">
              <w:rPr>
                <w:noProof/>
                <w:sz w:val="18"/>
                <w:szCs w:val="18"/>
                <w:lang w:val="fi-FI"/>
              </w:rPr>
              <w:t>,</w:t>
            </w:r>
          </w:p>
        </w:tc>
      </w:tr>
      <w:tr w:rsidR="00317FEC" w14:paraId="5CB7A52D" w14:textId="77777777" w:rsidTr="00B87124">
        <w:trPr>
          <w:cantSplit/>
          <w:trHeight w:val="255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5C0FA247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="00D31C26" w:rsidRPr="00D31C26">
              <w:rPr>
                <w:noProof/>
                <w:sz w:val="18"/>
                <w:szCs w:val="18"/>
              </w:rPr>
              <w:t>11185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1E342D">
              <w:rPr>
                <w:noProof/>
                <w:sz w:val="18"/>
                <w:szCs w:val="18"/>
              </w:rPr>
              <w:t>2,06</w:t>
            </w:r>
            <w:r w:rsidRPr="00317FEC">
              <w:rPr>
                <w:noProof/>
                <w:sz w:val="18"/>
                <w:szCs w:val="18"/>
              </w:rPr>
              <w:t>-</w:t>
            </w:r>
            <w:r w:rsidR="00153439">
              <w:rPr>
                <w:noProof/>
                <w:sz w:val="18"/>
                <w:szCs w:val="18"/>
              </w:rPr>
              <w:t>2,08</w:t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</w:tbl>
    <w:p w14:paraId="3D27E920" w14:textId="77777777" w:rsidR="00F00B2A" w:rsidRDefault="00F00B2A">
      <w:r>
        <w:br w:type="page"/>
      </w: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7"/>
      </w:tblGrid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4495AA9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lastRenderedPageBreak/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1FA6F6" w14:textId="5CED734E" w:rsidR="00A737C4" w:rsidRPr="00A737C4" w:rsidRDefault="00A737C4" w:rsidP="00A737C4">
            <w:pPr>
              <w:rPr>
                <w:noProof/>
                <w:sz w:val="22"/>
                <w:szCs w:val="22"/>
              </w:rPr>
            </w:pPr>
            <w:r w:rsidRPr="00A737C4">
              <w:rPr>
                <w:noProof/>
                <w:sz w:val="22"/>
                <w:szCs w:val="22"/>
              </w:rPr>
              <w:t xml:space="preserve">Klaoksemetsa kinnistu elektrivõrguga liitmiseks on kavandatud 0,4 kV kaabelliini rajamine olemasolevast </w:t>
            </w:r>
            <w:r>
              <w:rPr>
                <w:noProof/>
                <w:sz w:val="22"/>
                <w:szCs w:val="22"/>
              </w:rPr>
              <w:t>jaotuskilbist</w:t>
            </w:r>
            <w:r w:rsidRPr="00A737C4">
              <w:rPr>
                <w:noProof/>
                <w:sz w:val="22"/>
                <w:szCs w:val="22"/>
              </w:rPr>
              <w:t>, mis paikneb kinnistu Veski tee 59 läänenurgas, kuni Klaoksemetsa kinnistule planeeritud liitumiskilbini.</w:t>
            </w:r>
          </w:p>
          <w:p w14:paraId="5554F7A5" w14:textId="77777777" w:rsidR="00A737C4" w:rsidRPr="00A737C4" w:rsidRDefault="00A737C4" w:rsidP="00A737C4">
            <w:pPr>
              <w:rPr>
                <w:noProof/>
                <w:sz w:val="22"/>
                <w:szCs w:val="22"/>
              </w:rPr>
            </w:pPr>
          </w:p>
          <w:p w14:paraId="37AD4B56" w14:textId="77777777" w:rsidR="00A737C4" w:rsidRPr="00A737C4" w:rsidRDefault="00A737C4" w:rsidP="00A737C4">
            <w:pPr>
              <w:rPr>
                <w:noProof/>
                <w:sz w:val="22"/>
                <w:szCs w:val="22"/>
              </w:rPr>
            </w:pPr>
            <w:r w:rsidRPr="00A737C4">
              <w:rPr>
                <w:noProof/>
                <w:sz w:val="22"/>
                <w:szCs w:val="22"/>
              </w:rPr>
              <w:t>Kaabelliin paigaldatakse:</w:t>
            </w:r>
          </w:p>
          <w:p w14:paraId="48038518" w14:textId="07BDF8E6" w:rsidR="00F70AC2" w:rsidRDefault="00A737C4" w:rsidP="00A737C4">
            <w:pPr>
              <w:pStyle w:val="ListParagraph"/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</w:t>
            </w:r>
            <w:r w:rsidRPr="00A737C4">
              <w:rPr>
                <w:noProof/>
                <w:sz w:val="22"/>
                <w:szCs w:val="22"/>
              </w:rPr>
              <w:t xml:space="preserve">innistutel Veski tee 59 ja Kivimaa piki </w:t>
            </w:r>
            <w:r w:rsidR="00380B3C" w:rsidRPr="00A737C4">
              <w:rPr>
                <w:noProof/>
                <w:sz w:val="22"/>
                <w:szCs w:val="22"/>
              </w:rPr>
              <w:t xml:space="preserve">TRAM </w:t>
            </w:r>
            <w:r w:rsidRPr="00A737C4">
              <w:rPr>
                <w:noProof/>
                <w:sz w:val="22"/>
                <w:szCs w:val="22"/>
              </w:rPr>
              <w:t xml:space="preserve">kinnistu </w:t>
            </w:r>
            <w:r w:rsidR="00380B3C" w:rsidRPr="00A737C4">
              <w:rPr>
                <w:noProof/>
                <w:sz w:val="22"/>
                <w:szCs w:val="22"/>
              </w:rPr>
              <w:t xml:space="preserve">11185 Hüüru-Alliku-Saue tee L15 </w:t>
            </w:r>
            <w:r w:rsidRPr="00A737C4">
              <w:rPr>
                <w:noProof/>
                <w:sz w:val="22"/>
                <w:szCs w:val="22"/>
              </w:rPr>
              <w:t xml:space="preserve">piiri </w:t>
            </w:r>
            <w:r w:rsidR="00AC5BE1" w:rsidRPr="00AC5BE1">
              <w:rPr>
                <w:noProof/>
                <w:sz w:val="22"/>
                <w:szCs w:val="22"/>
              </w:rPr>
              <w:t xml:space="preserve">avatud </w:t>
            </w:r>
            <w:r w:rsidRPr="00A737C4">
              <w:rPr>
                <w:noProof/>
                <w:sz w:val="22"/>
                <w:szCs w:val="22"/>
              </w:rPr>
              <w:t>meetodil;</w:t>
            </w:r>
          </w:p>
          <w:p w14:paraId="1B9D6502" w14:textId="127C7BAF" w:rsidR="00A737C4" w:rsidRPr="00F70AC2" w:rsidRDefault="00F70AC2" w:rsidP="00A737C4">
            <w:pPr>
              <w:pStyle w:val="ListParagraph"/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t-EE"/>
              </w:rPr>
              <w:t>K</w:t>
            </w:r>
            <w:r w:rsidR="00A737C4" w:rsidRPr="00F70AC2">
              <w:rPr>
                <w:noProof/>
                <w:sz w:val="22"/>
                <w:szCs w:val="22"/>
              </w:rPr>
              <w:t>innistul 11185 Hüüru-Alliku-Saue tee L15 sundpuurimisega. Kinnistul 11185 Hüüru-Alliku-Saue tee L15 kaevetöid ei tehta.</w:t>
            </w:r>
          </w:p>
          <w:p w14:paraId="0038BE78" w14:textId="77777777" w:rsidR="00A737C4" w:rsidRPr="00A737C4" w:rsidRDefault="00A737C4" w:rsidP="00A737C4">
            <w:pPr>
              <w:rPr>
                <w:noProof/>
                <w:sz w:val="22"/>
                <w:szCs w:val="22"/>
              </w:rPr>
            </w:pPr>
          </w:p>
          <w:p w14:paraId="6758D3E4" w14:textId="77777777" w:rsidR="00A737C4" w:rsidRPr="00A737C4" w:rsidRDefault="00A737C4" w:rsidP="00A737C4">
            <w:pPr>
              <w:rPr>
                <w:noProof/>
                <w:sz w:val="22"/>
                <w:szCs w:val="22"/>
              </w:rPr>
            </w:pPr>
            <w:r w:rsidRPr="00A737C4">
              <w:rPr>
                <w:noProof/>
                <w:sz w:val="22"/>
                <w:szCs w:val="22"/>
              </w:rPr>
              <w:t>Kinnistutel Veski tee 59 ja Kivimaa paikneb planeeritav kaabel olemasolevate kesk- ja madalpingekaablite kaitsevööndis, mis tähendab, et Elektrilevi kaablite üldine kaitsevöönd sellel kaabelliteel kinnistul 11185 Hüüru-Alliku-Saue tee L15 ei suurene.</w:t>
            </w:r>
          </w:p>
          <w:p w14:paraId="55C5B5A2" w14:textId="77777777" w:rsidR="00A737C4" w:rsidRPr="00A737C4" w:rsidRDefault="00A737C4" w:rsidP="00A737C4">
            <w:pPr>
              <w:rPr>
                <w:noProof/>
                <w:sz w:val="22"/>
                <w:szCs w:val="22"/>
              </w:rPr>
            </w:pPr>
          </w:p>
          <w:p w14:paraId="03C33957" w14:textId="1CD5DF98" w:rsidR="00056AC8" w:rsidRPr="00991D5A" w:rsidRDefault="00A737C4" w:rsidP="00A737C4">
            <w:pPr>
              <w:rPr>
                <w:rFonts w:eastAsia="Arial Unicode MS"/>
                <w:noProof/>
                <w:sz w:val="22"/>
                <w:szCs w:val="20"/>
              </w:rPr>
            </w:pPr>
            <w:r w:rsidRPr="00A737C4">
              <w:rPr>
                <w:noProof/>
                <w:sz w:val="22"/>
                <w:szCs w:val="22"/>
              </w:rPr>
              <w:t>Planeeritava liitumiskilbi potentsiaaliühtlustusrõngas on projekteeritud nii, et see asub väljaspool kinnistut 11185 Hüüru-Alliku-Saue tee L15.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2999C679" w:rsidR="00056AC8" w:rsidRDefault="00950C12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2025 a. lõpp – 2026 a. algus</w:t>
            </w:r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14:paraId="21E49511" w14:textId="77777777" w:rsidTr="00B87124">
        <w:trPr>
          <w:cantSplit/>
          <w:trHeight w:val="315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6AAB5BF2" w:rsidR="00C5207C" w:rsidRPr="00430B72" w:rsidRDefault="00430B72">
            <w:pPr>
              <w:rPr>
                <w:rFonts w:eastAsia="Arial Unicode MS"/>
                <w:noProof/>
                <w:sz w:val="22"/>
                <w:szCs w:val="20"/>
              </w:rPr>
            </w:pPr>
            <w:r w:rsidRPr="00430B72">
              <w:rPr>
                <w:noProof/>
                <w:sz w:val="22"/>
                <w:szCs w:val="22"/>
              </w:rPr>
              <w:t xml:space="preserve">Tegevus on vajalik kinnistu </w:t>
            </w:r>
            <w:r w:rsidR="008A30EE" w:rsidRPr="008A30EE">
              <w:rPr>
                <w:noProof/>
                <w:sz w:val="22"/>
                <w:szCs w:val="22"/>
              </w:rPr>
              <w:t xml:space="preserve">Klaoksemetsa </w:t>
            </w:r>
            <w:r w:rsidRPr="00430B72">
              <w:rPr>
                <w:noProof/>
                <w:sz w:val="22"/>
                <w:szCs w:val="22"/>
              </w:rPr>
              <w:t>(</w:t>
            </w:r>
            <w:r w:rsidR="008A30EE" w:rsidRPr="008A30EE">
              <w:rPr>
                <w:noProof/>
                <w:sz w:val="22"/>
                <w:szCs w:val="22"/>
              </w:rPr>
              <w:t>72701:002:0425</w:t>
            </w:r>
            <w:r w:rsidRPr="00430B72">
              <w:rPr>
                <w:noProof/>
                <w:sz w:val="22"/>
                <w:szCs w:val="22"/>
              </w:rPr>
              <w:t>) liitumiseks Elektrilevi võrguga.</w:t>
            </w:r>
          </w:p>
        </w:tc>
      </w:tr>
      <w:tr w:rsidR="00C5207C" w14:paraId="3F131ADB" w14:textId="77777777" w:rsidTr="00B87124">
        <w:trPr>
          <w:cantSplit/>
          <w:trHeight w:val="315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Pr="000727C3" w:rsidRDefault="00C5207C">
            <w:pPr>
              <w:rPr>
                <w:rFonts w:eastAsia="Arial Unicode MS"/>
                <w:noProof/>
                <w:sz w:val="22"/>
                <w:szCs w:val="20"/>
                <w:lang w:val="et-EE"/>
              </w:rPr>
            </w:pP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AFE5DA" w14:textId="5782D0A2" w:rsidR="000727C3" w:rsidRPr="00414DB6" w:rsidRDefault="000727C3" w:rsidP="000727C3">
            <w:pPr>
              <w:rPr>
                <w:b/>
                <w:bCs/>
                <w:noProof/>
                <w:sz w:val="22"/>
                <w:szCs w:val="20"/>
              </w:rPr>
            </w:pPr>
            <w:r w:rsidRPr="00414DB6">
              <w:rPr>
                <w:b/>
                <w:bCs/>
                <w:noProof/>
                <w:sz w:val="22"/>
                <w:szCs w:val="20"/>
              </w:rPr>
              <w:t>Teie 09.10.2025</w:t>
            </w:r>
          </w:p>
          <w:p w14:paraId="7749BE33" w14:textId="77777777" w:rsidR="00056AC8" w:rsidRPr="00414DB6" w:rsidRDefault="000727C3" w:rsidP="000727C3">
            <w:pPr>
              <w:rPr>
                <w:b/>
                <w:bCs/>
                <w:noProof/>
                <w:sz w:val="22"/>
                <w:szCs w:val="20"/>
              </w:rPr>
            </w:pPr>
            <w:r w:rsidRPr="00414DB6">
              <w:rPr>
                <w:b/>
                <w:bCs/>
                <w:noProof/>
                <w:sz w:val="22"/>
                <w:szCs w:val="20"/>
              </w:rPr>
              <w:t>Meie 14.10.2025 nr 7.1-2/25/17245-1</w:t>
            </w:r>
          </w:p>
          <w:p w14:paraId="5A19288D" w14:textId="77777777" w:rsidR="000727C3" w:rsidRDefault="000727C3" w:rsidP="000727C3">
            <w:pPr>
              <w:rPr>
                <w:noProof/>
                <w:sz w:val="22"/>
                <w:szCs w:val="20"/>
              </w:rPr>
            </w:pPr>
          </w:p>
          <w:p w14:paraId="6D3C756A" w14:textId="77777777" w:rsidR="000951CA" w:rsidRPr="000951CA" w:rsidRDefault="000951CA" w:rsidP="000951CA">
            <w:pPr>
              <w:rPr>
                <w:rFonts w:eastAsia="Arial Unicode MS"/>
                <w:noProof/>
                <w:sz w:val="22"/>
                <w:szCs w:val="20"/>
                <w:lang w:val="en"/>
              </w:rPr>
            </w:pPr>
            <w:r w:rsidRPr="000951CA">
              <w:rPr>
                <w:rFonts w:eastAsia="Arial Unicode MS"/>
                <w:noProof/>
                <w:sz w:val="22"/>
                <w:szCs w:val="20"/>
                <w:lang w:val="en"/>
              </w:rPr>
              <w:t>Ei näe vajadust riigitee teemaal, teekraavis kaevamiseks, et olevaid kaableid otsida.</w:t>
            </w:r>
          </w:p>
          <w:p w14:paraId="437157CC" w14:textId="77777777" w:rsidR="000951CA" w:rsidRPr="000951CA" w:rsidRDefault="000951CA" w:rsidP="000951CA">
            <w:pPr>
              <w:rPr>
                <w:rFonts w:eastAsia="Arial Unicode MS"/>
                <w:noProof/>
                <w:sz w:val="22"/>
                <w:szCs w:val="20"/>
                <w:lang w:val="en"/>
              </w:rPr>
            </w:pPr>
            <w:r w:rsidRPr="000951CA">
              <w:rPr>
                <w:rFonts w:eastAsia="Arial Unicode MS"/>
                <w:noProof/>
                <w:sz w:val="22"/>
                <w:szCs w:val="20"/>
                <w:lang w:val="en"/>
              </w:rPr>
              <w:t>Kasutage võimalust ning ristumistel olemasolevate keskpinge ja madalpinge kaablitega minge suundpuurimisel piisavas sügavuses nende alt läbi.</w:t>
            </w:r>
          </w:p>
          <w:p w14:paraId="6E420359" w14:textId="77777777" w:rsidR="000951CA" w:rsidRPr="000951CA" w:rsidRDefault="000951CA" w:rsidP="000951CA">
            <w:pPr>
              <w:rPr>
                <w:rFonts w:eastAsia="Arial Unicode MS"/>
                <w:noProof/>
                <w:sz w:val="22"/>
                <w:szCs w:val="20"/>
                <w:lang w:val="en"/>
              </w:rPr>
            </w:pPr>
            <w:r w:rsidRPr="000951CA">
              <w:rPr>
                <w:rFonts w:eastAsia="Arial Unicode MS"/>
                <w:noProof/>
                <w:sz w:val="22"/>
                <w:szCs w:val="20"/>
                <w:lang w:val="en"/>
              </w:rPr>
              <w:t>Kaevetöödega palume vältida riigitee alusele teemaale, tee konstruktsioonidesse (tee muldkeha, teekraavid) sisenemast.</w:t>
            </w:r>
          </w:p>
          <w:p w14:paraId="75877027" w14:textId="77777777" w:rsidR="000951CA" w:rsidRPr="000951CA" w:rsidRDefault="000951CA" w:rsidP="000951CA">
            <w:pPr>
              <w:rPr>
                <w:rFonts w:eastAsia="Arial Unicode MS"/>
                <w:noProof/>
                <w:sz w:val="22"/>
                <w:szCs w:val="20"/>
                <w:lang w:val="et-EE"/>
              </w:rPr>
            </w:pPr>
          </w:p>
          <w:p w14:paraId="67E68E10" w14:textId="77777777" w:rsidR="000951CA" w:rsidRPr="000951CA" w:rsidRDefault="000951CA" w:rsidP="000951CA">
            <w:pPr>
              <w:rPr>
                <w:rFonts w:eastAsia="Arial Unicode MS"/>
                <w:noProof/>
                <w:sz w:val="22"/>
                <w:szCs w:val="20"/>
                <w:lang w:val="et-EE"/>
              </w:rPr>
            </w:pPr>
            <w:r w:rsidRPr="000951CA">
              <w:rPr>
                <w:rFonts w:eastAsia="Arial Unicode MS"/>
                <w:noProof/>
                <w:sz w:val="22"/>
                <w:szCs w:val="20"/>
                <w:lang w:val="et-EE"/>
              </w:rPr>
              <w:t>Arvo Veltri</w:t>
            </w:r>
          </w:p>
          <w:p w14:paraId="1B1A364C" w14:textId="77777777" w:rsidR="000727C3" w:rsidRDefault="000727C3" w:rsidP="000727C3">
            <w:pPr>
              <w:rPr>
                <w:rFonts w:eastAsia="Arial Unicode MS"/>
                <w:noProof/>
                <w:sz w:val="22"/>
                <w:szCs w:val="20"/>
              </w:rPr>
            </w:pPr>
          </w:p>
          <w:p w14:paraId="7EE09C8E" w14:textId="77777777" w:rsidR="000951CA" w:rsidRPr="00414DB6" w:rsidRDefault="00414DB6" w:rsidP="000727C3">
            <w:pPr>
              <w:rPr>
                <w:rFonts w:eastAsia="Arial Unicode MS"/>
                <w:b/>
                <w:bCs/>
                <w:noProof/>
                <w:sz w:val="22"/>
                <w:szCs w:val="20"/>
              </w:rPr>
            </w:pPr>
            <w:r w:rsidRPr="00414DB6">
              <w:rPr>
                <w:rFonts w:eastAsia="Arial Unicode MS"/>
                <w:b/>
                <w:bCs/>
                <w:noProof/>
                <w:sz w:val="22"/>
                <w:szCs w:val="20"/>
              </w:rPr>
              <w:t>Teie 30.04.2025 nr 5-6/3469</w:t>
            </w:r>
          </w:p>
          <w:p w14:paraId="0F9CE176" w14:textId="77777777" w:rsidR="00414DB6" w:rsidRPr="00414DB6" w:rsidRDefault="00414DB6" w:rsidP="000727C3">
            <w:pPr>
              <w:rPr>
                <w:rFonts w:eastAsia="Arial Unicode MS"/>
                <w:b/>
                <w:bCs/>
                <w:noProof/>
                <w:sz w:val="22"/>
                <w:szCs w:val="20"/>
              </w:rPr>
            </w:pPr>
            <w:r w:rsidRPr="00414DB6">
              <w:rPr>
                <w:rFonts w:eastAsia="Arial Unicode MS"/>
                <w:b/>
                <w:bCs/>
                <w:noProof/>
                <w:sz w:val="22"/>
                <w:szCs w:val="20"/>
              </w:rPr>
              <w:t>Meie 05.05.2025 nr 7.1-2/25/7094-2</w:t>
            </w:r>
          </w:p>
          <w:p w14:paraId="6DD92388" w14:textId="77777777" w:rsidR="00414DB6" w:rsidRDefault="00414DB6" w:rsidP="000727C3">
            <w:pPr>
              <w:rPr>
                <w:rFonts w:eastAsia="Arial Unicode MS"/>
                <w:noProof/>
                <w:sz w:val="22"/>
                <w:szCs w:val="20"/>
              </w:rPr>
            </w:pPr>
          </w:p>
          <w:p w14:paraId="360D382B" w14:textId="7ED6CECF" w:rsidR="00414DB6" w:rsidRDefault="00414DB6" w:rsidP="00414DB6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“</w:t>
            </w:r>
            <w:r w:rsidRPr="00414DB6">
              <w:rPr>
                <w:rFonts w:eastAsia="Arial Unicode MS"/>
                <w:noProof/>
                <w:sz w:val="22"/>
                <w:szCs w:val="20"/>
              </w:rPr>
              <w:t>Hüüru küla Klaoksemetsa kinnistu madalpinge elektrivõrguga liitumise projekti projekteerimistingimuste eelnõu</w:t>
            </w: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Pr="00414DB6">
              <w:rPr>
                <w:rFonts w:eastAsia="Arial Unicode MS"/>
                <w:noProof/>
                <w:sz w:val="22"/>
                <w:szCs w:val="20"/>
              </w:rPr>
              <w:t>kooskõlastamine märkustega</w:t>
            </w:r>
            <w:r>
              <w:rPr>
                <w:rFonts w:eastAsia="Arial Unicode MS"/>
                <w:noProof/>
                <w:sz w:val="22"/>
                <w:szCs w:val="20"/>
              </w:rPr>
              <w:t xml:space="preserve">” – sisu on dokumendis </w:t>
            </w:r>
            <w:r w:rsidRPr="00493AF3">
              <w:rPr>
                <w:noProof/>
                <w:sz w:val="22"/>
                <w:szCs w:val="20"/>
              </w:rPr>
              <w:t>LC3584_TP_EL-9-05_KOV-PT</w:t>
            </w:r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</w:tbl>
    <w:p w14:paraId="035EC6C6" w14:textId="77777777" w:rsidR="00E065BC" w:rsidRDefault="00E065BC">
      <w:r>
        <w:br w:type="page"/>
      </w: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3"/>
        <w:gridCol w:w="1800"/>
        <w:gridCol w:w="4614"/>
      </w:tblGrid>
      <w:tr w:rsidR="00236660" w14:paraId="62BACA9C" w14:textId="77777777" w:rsidTr="00E065BC">
        <w:trPr>
          <w:cantSplit/>
          <w:trHeight w:val="374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1E5A2589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lastRenderedPageBreak/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11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5A173F33" w:rsidR="006D0578" w:rsidRPr="005F7D73" w:rsidRDefault="007A0EB8" w:rsidP="00056AC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Maakaabelliini</w:t>
            </w:r>
            <w:r w:rsidR="000F47CD" w:rsidRPr="000F47CD">
              <w:rPr>
                <w:noProof/>
                <w:sz w:val="22"/>
                <w:szCs w:val="22"/>
              </w:rPr>
              <w:t xml:space="preserve"> osa Kivimaa kinnistul (umbes 9 m) paikneb lähemal kui 1 m maantee kraavi servast. </w:t>
            </w:r>
            <w:r>
              <w:rPr>
                <w:noProof/>
                <w:sz w:val="22"/>
                <w:szCs w:val="22"/>
              </w:rPr>
              <w:t>L</w:t>
            </w:r>
            <w:r w:rsidR="000F47CD" w:rsidRPr="000F47CD">
              <w:rPr>
                <w:noProof/>
                <w:sz w:val="22"/>
                <w:szCs w:val="22"/>
              </w:rPr>
              <w:t xml:space="preserve">iin rajatakse selles lõigus paralleelselt Elektrilevi olemasolevate kaablitega. Kui selles lõigus hoida kaablitrassi 1 m kaugusel kraavi servast, jääks uus kaabel olemasoleva kesk- ja madalpinge kaablite kaablikoridorist välja (umbes 1,6 m kaugusele neist). See suurendaks põhjendamatult koormust Kivimaa kinnistule. </w:t>
            </w:r>
            <w:r w:rsidR="0007218C">
              <w:rPr>
                <w:noProof/>
                <w:sz w:val="22"/>
                <w:szCs w:val="22"/>
              </w:rPr>
              <w:t xml:space="preserve">Elektrilevi </w:t>
            </w:r>
            <w:r w:rsidR="000F47CD" w:rsidRPr="000F47CD">
              <w:rPr>
                <w:noProof/>
                <w:sz w:val="22"/>
                <w:szCs w:val="22"/>
              </w:rPr>
              <w:t xml:space="preserve">olemasolevate kaablite tõttu tuleb kraavi ümberehituse korral need tegevused igal juhul Elektrileviga kooskõlastada. Uus kaabel paigaldatakse olemasolevatest sügavamale, mistõttu see ei tekita TRAM-ile täiendavaid probleeme. </w:t>
            </w:r>
            <w:r w:rsidR="000F47CD" w:rsidRPr="00DC0088">
              <w:rPr>
                <w:noProof/>
                <w:sz w:val="22"/>
                <w:szCs w:val="22"/>
              </w:rPr>
              <w:t>Antud kraavi lahti kaevata ei plaanita.</w:t>
            </w:r>
            <w:r w:rsidR="00DC0088" w:rsidRPr="00DC0088">
              <w:rPr>
                <w:noProof/>
                <w:sz w:val="22"/>
                <w:szCs w:val="22"/>
              </w:rPr>
              <w:t xml:space="preserve"> </w:t>
            </w:r>
            <w:r w:rsidR="00DC0088" w:rsidRPr="00DC0088">
              <w:rPr>
                <w:noProof/>
                <w:sz w:val="22"/>
                <w:szCs w:val="22"/>
              </w:rPr>
              <w:t>Samuti on kaabelliini rajamine selles lõigus põhjendatud Saue Vallavalitsuse nõuetega</w:t>
            </w:r>
            <w:r w:rsidR="00DD0DDB" w:rsidRPr="00A737C4">
              <w:rPr>
                <w:noProof/>
                <w:sz w:val="22"/>
                <w:szCs w:val="22"/>
              </w:rPr>
              <w:t>.</w:t>
            </w:r>
            <w:r w:rsidR="005F7D73" w:rsidRPr="005F7D73">
              <w:rPr>
                <w:noProof/>
                <w:sz w:val="22"/>
                <w:szCs w:val="22"/>
              </w:rPr>
              <w:t xml:space="preserve"> </w:t>
            </w:r>
            <w:r w:rsidR="00DD0DDB" w:rsidRPr="00A737C4">
              <w:rPr>
                <w:noProof/>
                <w:sz w:val="22"/>
                <w:szCs w:val="22"/>
              </w:rPr>
              <w:t xml:space="preserve">Projekti kooskõlastamisel nendega selgus, et paralleelselt kinnistuga 11185 Hüüru-Alliku-Saue tee L15 on kavandatud kergliiklustee ning kaabli paigaldamine kinnistu 1185 Hüüru-Alliku-Saue tee L15 piirist </w:t>
            </w:r>
            <w:r w:rsidR="005F7D73" w:rsidRPr="005F7D73">
              <w:rPr>
                <w:noProof/>
                <w:sz w:val="22"/>
                <w:szCs w:val="22"/>
              </w:rPr>
              <w:t>(</w:t>
            </w:r>
            <w:r w:rsidR="005F7D73">
              <w:rPr>
                <w:noProof/>
                <w:sz w:val="22"/>
                <w:szCs w:val="22"/>
                <w:lang w:val="et-EE"/>
              </w:rPr>
              <w:t xml:space="preserve">ja </w:t>
            </w:r>
            <w:r w:rsidR="00E43BEC">
              <w:rPr>
                <w:noProof/>
                <w:sz w:val="22"/>
                <w:szCs w:val="22"/>
                <w:lang w:val="et-EE"/>
              </w:rPr>
              <w:t>kraavi servast nimetatud</w:t>
            </w:r>
            <w:r w:rsidR="005F7D73">
              <w:rPr>
                <w:noProof/>
                <w:sz w:val="22"/>
                <w:szCs w:val="22"/>
                <w:lang w:val="et-EE"/>
              </w:rPr>
              <w:t xml:space="preserve"> lõigu</w:t>
            </w:r>
            <w:r w:rsidR="00E43BEC">
              <w:rPr>
                <w:noProof/>
                <w:sz w:val="22"/>
                <w:szCs w:val="22"/>
                <w:lang w:val="et-EE"/>
              </w:rPr>
              <w:t xml:space="preserve">l) </w:t>
            </w:r>
            <w:r w:rsidR="00DD0DDB" w:rsidRPr="00A737C4">
              <w:rPr>
                <w:noProof/>
                <w:sz w:val="22"/>
                <w:szCs w:val="22"/>
              </w:rPr>
              <w:t>kaugemale võib selle rajamist takistada.</w:t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C839E7">
        <w:trPr>
          <w:cantSplit/>
          <w:trHeight w:val="467"/>
        </w:trPr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7F1F2DC2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330EE8">
              <w:rPr>
                <w:rFonts w:eastAsia="Arial Unicode MS"/>
                <w:noProof/>
                <w:sz w:val="22"/>
                <w:szCs w:val="20"/>
              </w:rPr>
              <w:t>Alexander Moroz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5D0DD059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4E518A" w:rsidRPr="004E518A">
              <w:rPr>
                <w:noProof/>
                <w:sz w:val="20"/>
                <w:szCs w:val="20"/>
              </w:rPr>
              <w:t>/allkirjastatud digitaalselt/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67289993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4E518A">
              <w:rPr>
                <w:noProof/>
                <w:sz w:val="22"/>
                <w:szCs w:val="20"/>
              </w:rPr>
              <w:t>21.10.2025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12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9F42A" w14:textId="77777777" w:rsidR="006714D9" w:rsidRDefault="006714D9" w:rsidP="00B87124">
      <w:r>
        <w:separator/>
      </w:r>
    </w:p>
  </w:endnote>
  <w:endnote w:type="continuationSeparator" w:id="0">
    <w:p w14:paraId="56E3CDAE" w14:textId="77777777" w:rsidR="006714D9" w:rsidRDefault="006714D9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452C6" w14:textId="77777777" w:rsidR="006714D9" w:rsidRDefault="006714D9" w:rsidP="00B87124">
      <w:r>
        <w:separator/>
      </w:r>
    </w:p>
  </w:footnote>
  <w:footnote w:type="continuationSeparator" w:id="0">
    <w:p w14:paraId="21CF761F" w14:textId="77777777" w:rsidR="006714D9" w:rsidRDefault="006714D9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C2438"/>
    <w:multiLevelType w:val="hybridMultilevel"/>
    <w:tmpl w:val="59C0A54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846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3654F"/>
    <w:rsid w:val="00056AC8"/>
    <w:rsid w:val="0007218C"/>
    <w:rsid w:val="000727C3"/>
    <w:rsid w:val="000951CA"/>
    <w:rsid w:val="000F47CD"/>
    <w:rsid w:val="00131923"/>
    <w:rsid w:val="00153439"/>
    <w:rsid w:val="00184168"/>
    <w:rsid w:val="001A04B2"/>
    <w:rsid w:val="001E342D"/>
    <w:rsid w:val="001F06DD"/>
    <w:rsid w:val="00236660"/>
    <w:rsid w:val="0028452F"/>
    <w:rsid w:val="002F1682"/>
    <w:rsid w:val="002F532A"/>
    <w:rsid w:val="00317FEC"/>
    <w:rsid w:val="00330EE8"/>
    <w:rsid w:val="00357532"/>
    <w:rsid w:val="00380B3C"/>
    <w:rsid w:val="0038439C"/>
    <w:rsid w:val="003A3D59"/>
    <w:rsid w:val="003C1729"/>
    <w:rsid w:val="003F5B77"/>
    <w:rsid w:val="003F7CF0"/>
    <w:rsid w:val="00414DB6"/>
    <w:rsid w:val="00430B72"/>
    <w:rsid w:val="00493AF3"/>
    <w:rsid w:val="004955F1"/>
    <w:rsid w:val="00497B30"/>
    <w:rsid w:val="004E1004"/>
    <w:rsid w:val="004E518A"/>
    <w:rsid w:val="005114EA"/>
    <w:rsid w:val="00537F73"/>
    <w:rsid w:val="00565F77"/>
    <w:rsid w:val="005B59EA"/>
    <w:rsid w:val="005E292D"/>
    <w:rsid w:val="005F7D73"/>
    <w:rsid w:val="00607454"/>
    <w:rsid w:val="00626267"/>
    <w:rsid w:val="00634B67"/>
    <w:rsid w:val="00636FE3"/>
    <w:rsid w:val="006378B9"/>
    <w:rsid w:val="00663601"/>
    <w:rsid w:val="006714D9"/>
    <w:rsid w:val="006A609F"/>
    <w:rsid w:val="006C42DB"/>
    <w:rsid w:val="006D0578"/>
    <w:rsid w:val="006D663D"/>
    <w:rsid w:val="00705435"/>
    <w:rsid w:val="00707036"/>
    <w:rsid w:val="00743E84"/>
    <w:rsid w:val="0076393B"/>
    <w:rsid w:val="00777A24"/>
    <w:rsid w:val="007950C8"/>
    <w:rsid w:val="007A0EB8"/>
    <w:rsid w:val="007A1C44"/>
    <w:rsid w:val="007B048A"/>
    <w:rsid w:val="007C21D1"/>
    <w:rsid w:val="007C2F9E"/>
    <w:rsid w:val="007E1CA1"/>
    <w:rsid w:val="008035A6"/>
    <w:rsid w:val="00812A64"/>
    <w:rsid w:val="00832B3F"/>
    <w:rsid w:val="008457C6"/>
    <w:rsid w:val="00887C0D"/>
    <w:rsid w:val="008A30EE"/>
    <w:rsid w:val="008B16DC"/>
    <w:rsid w:val="008B5921"/>
    <w:rsid w:val="008C592C"/>
    <w:rsid w:val="00912F5F"/>
    <w:rsid w:val="00950C12"/>
    <w:rsid w:val="00983C6E"/>
    <w:rsid w:val="00991D5A"/>
    <w:rsid w:val="00A22B1A"/>
    <w:rsid w:val="00A456E6"/>
    <w:rsid w:val="00A737C4"/>
    <w:rsid w:val="00AB5CF0"/>
    <w:rsid w:val="00AC5BE1"/>
    <w:rsid w:val="00AD4E10"/>
    <w:rsid w:val="00AE022F"/>
    <w:rsid w:val="00B56B9E"/>
    <w:rsid w:val="00B73CD1"/>
    <w:rsid w:val="00B87124"/>
    <w:rsid w:val="00BB5814"/>
    <w:rsid w:val="00BE531A"/>
    <w:rsid w:val="00BF0B4A"/>
    <w:rsid w:val="00C0163D"/>
    <w:rsid w:val="00C10875"/>
    <w:rsid w:val="00C1367B"/>
    <w:rsid w:val="00C45942"/>
    <w:rsid w:val="00C5207C"/>
    <w:rsid w:val="00C53255"/>
    <w:rsid w:val="00C61E87"/>
    <w:rsid w:val="00C65971"/>
    <w:rsid w:val="00C839E7"/>
    <w:rsid w:val="00CB671A"/>
    <w:rsid w:val="00D0716E"/>
    <w:rsid w:val="00D31C26"/>
    <w:rsid w:val="00D51EF9"/>
    <w:rsid w:val="00D64D90"/>
    <w:rsid w:val="00DB6EF9"/>
    <w:rsid w:val="00DB72D0"/>
    <w:rsid w:val="00DC0088"/>
    <w:rsid w:val="00DD0DDB"/>
    <w:rsid w:val="00E055A8"/>
    <w:rsid w:val="00E065BC"/>
    <w:rsid w:val="00E43BEC"/>
    <w:rsid w:val="00ED47C2"/>
    <w:rsid w:val="00EF027A"/>
    <w:rsid w:val="00F00B2A"/>
    <w:rsid w:val="00F22F56"/>
    <w:rsid w:val="00F335AA"/>
    <w:rsid w:val="00F70AC2"/>
    <w:rsid w:val="00F939C8"/>
    <w:rsid w:val="00F970C9"/>
    <w:rsid w:val="00FE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  <w:style w:type="paragraph" w:styleId="ListParagraph">
    <w:name w:val="List Paragraph"/>
    <w:basedOn w:val="Normal"/>
    <w:uiPriority w:val="34"/>
    <w:qFormat/>
    <w:rsid w:val="00A73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4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nt.ee/sites/default/files/content-editors/Failid/Juhendid/projekteerimine/nouded_tehnovorkude_teemaale_kavandamisel_0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a7a48b-c8cf-4dc0-9b6e-adc2a59e5dac">
      <Terms xmlns="http://schemas.microsoft.com/office/infopath/2007/PartnerControls"/>
    </lcf76f155ced4ddcb4097134ff3c332f>
    <TaxCatchAll xmlns="48bf698f-2e7e-49bf-80c7-9d7b3a179ba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B0857FDE4A204182F71AC228121ABC" ma:contentTypeVersion="15" ma:contentTypeDescription="Loo uus dokument" ma:contentTypeScope="" ma:versionID="2bc94e5a5f2666f5ea629dc9eec2cafe">
  <xsd:schema xmlns:xsd="http://www.w3.org/2001/XMLSchema" xmlns:xs="http://www.w3.org/2001/XMLSchema" xmlns:p="http://schemas.microsoft.com/office/2006/metadata/properties" xmlns:ns2="46a7a48b-c8cf-4dc0-9b6e-adc2a59e5dac" xmlns:ns3="48bf698f-2e7e-49bf-80c7-9d7b3a179baf" targetNamespace="http://schemas.microsoft.com/office/2006/metadata/properties" ma:root="true" ma:fieldsID="bc92597d2e2dff810685a1bbfb2f4b48" ns2:_="" ns3:_="">
    <xsd:import namespace="46a7a48b-c8cf-4dc0-9b6e-adc2a59e5dac"/>
    <xsd:import namespace="48bf698f-2e7e-49bf-80c7-9d7b3a179b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7a48b-c8cf-4dc0-9b6e-adc2a59e5d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f698f-2e7e-49bf-80c7-9d7b3a179b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d3eefb4-3700-4c39-ada2-cfdc8b3508f9}" ma:internalName="TaxCatchAll" ma:showField="CatchAllData" ma:web="48bf698f-2e7e-49bf-80c7-9d7b3a179b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E760D8-759D-47D9-A08E-88C585B172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057480-778E-4008-829D-C6EA00BE0783}">
  <ds:schemaRefs>
    <ds:schemaRef ds:uri="http://schemas.microsoft.com/office/2006/metadata/properties"/>
    <ds:schemaRef ds:uri="http://schemas.microsoft.com/office/infopath/2007/PartnerControls"/>
    <ds:schemaRef ds:uri="46a7a48b-c8cf-4dc0-9b6e-adc2a59e5dac"/>
    <ds:schemaRef ds:uri="48bf698f-2e7e-49bf-80c7-9d7b3a179baf"/>
  </ds:schemaRefs>
</ds:datastoreItem>
</file>

<file path=customXml/itemProps4.xml><?xml version="1.0" encoding="utf-8"?>
<ds:datastoreItem xmlns:ds="http://schemas.openxmlformats.org/officeDocument/2006/customXml" ds:itemID="{893F7823-D611-4ABA-B016-1A174C8640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a7a48b-c8cf-4dc0-9b6e-adc2a59e5dac"/>
    <ds:schemaRef ds:uri="48bf698f-2e7e-49bf-80c7-9d7b3a179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3</Pages>
  <Words>530</Words>
  <Characters>4332</Characters>
  <Application>Microsoft Office Word</Application>
  <DocSecurity>0</DocSecurity>
  <Lines>36</Lines>
  <Paragraphs>9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Alexander Moroz</cp:lastModifiedBy>
  <cp:revision>63</cp:revision>
  <cp:lastPrinted>2007-05-24T06:29:00Z</cp:lastPrinted>
  <dcterms:created xsi:type="dcterms:W3CDTF">2022-07-07T12:09:00Z</dcterms:created>
  <dcterms:modified xsi:type="dcterms:W3CDTF">2025-10-22T08:34:00Z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0x01010032B0857FDE4A204182F71AC228121ABC</vt:lpwstr>
  </property>
  <property fmtid="{D5CDD505-2E9C-101B-9397-08002B2CF9AE}" pid="3" name="MediaServiceImageTags">
    <vt:lpwstr/>
  </property>
</Properties>
</file>